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-552" w:type="dxa"/>
        <w:tblLook w:val="04A0" w:firstRow="1" w:lastRow="0" w:firstColumn="1" w:lastColumn="0" w:noHBand="0" w:noVBand="1"/>
      </w:tblPr>
      <w:tblGrid>
        <w:gridCol w:w="5620"/>
        <w:gridCol w:w="3765"/>
      </w:tblGrid>
      <w:tr w:rsidR="00636623" w:rsidRPr="007426BB" w:rsidTr="000532A7">
        <w:trPr>
          <w:trHeight w:val="30"/>
          <w:tblCellSpacing w:w="0" w:type="auto"/>
        </w:trPr>
        <w:tc>
          <w:tcPr>
            <w:tcW w:w="5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6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60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Правилам присвоения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ученых званий (ассоциированный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профессор (доцент), профессор)</w:t>
            </w:r>
          </w:p>
        </w:tc>
      </w:tr>
    </w:tbl>
    <w:p w:rsidR="008A6E8A" w:rsidRPr="007426BB" w:rsidRDefault="008A6E8A" w:rsidP="0063662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" w:name="z78"/>
    </w:p>
    <w:p w:rsidR="00636623" w:rsidRPr="007426BB" w:rsidRDefault="00636623" w:rsidP="007426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26BB">
        <w:rPr>
          <w:rFonts w:ascii="Times New Roman" w:hAnsi="Times New Roman" w:cs="Times New Roman"/>
          <w:b/>
          <w:color w:val="000000"/>
          <w:sz w:val="20"/>
          <w:szCs w:val="20"/>
        </w:rPr>
        <w:t>Справка</w:t>
      </w:r>
    </w:p>
    <w:bookmarkEnd w:id="1"/>
    <w:p w:rsidR="00636623" w:rsidRPr="007426BB" w:rsidRDefault="00636623" w:rsidP="007426BB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426BB">
        <w:rPr>
          <w:rFonts w:ascii="Times New Roman" w:hAnsi="Times New Roman" w:cs="Times New Roman"/>
          <w:color w:val="000000"/>
          <w:sz w:val="20"/>
          <w:szCs w:val="20"/>
        </w:rPr>
        <w:t>о соискателе ученого звания «ассоциированный профессор (доцент)»</w:t>
      </w:r>
    </w:p>
    <w:p w:rsidR="00636623" w:rsidRPr="007426BB" w:rsidRDefault="00636623" w:rsidP="007426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26BB">
        <w:rPr>
          <w:rFonts w:ascii="Times New Roman" w:hAnsi="Times New Roman" w:cs="Times New Roman"/>
          <w:color w:val="000000"/>
          <w:sz w:val="20"/>
          <w:szCs w:val="20"/>
        </w:rPr>
        <w:t xml:space="preserve">по специальности </w:t>
      </w:r>
      <w:r w:rsidR="00956EFC" w:rsidRPr="007426BB">
        <w:rPr>
          <w:rFonts w:ascii="Times New Roman" w:hAnsi="Times New Roman" w:cs="Times New Roman"/>
          <w:color w:val="000000"/>
          <w:sz w:val="20"/>
          <w:szCs w:val="20"/>
        </w:rPr>
        <w:t xml:space="preserve">05.16.00 </w:t>
      </w:r>
      <w:r w:rsidR="008A6E8A" w:rsidRPr="007426BB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956EFC" w:rsidRPr="007426BB">
        <w:rPr>
          <w:rFonts w:ascii="Times New Roman" w:hAnsi="Times New Roman" w:cs="Times New Roman"/>
          <w:color w:val="000000"/>
          <w:sz w:val="20"/>
          <w:szCs w:val="20"/>
        </w:rPr>
        <w:t>Металлургия</w:t>
      </w:r>
      <w:r w:rsidR="008A6E8A" w:rsidRPr="007426BB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426BB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7"/>
        <w:gridCol w:w="5510"/>
        <w:gridCol w:w="3958"/>
      </w:tblGrid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B73A44" w:rsidRDefault="00B73A44" w:rsidP="00EA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Волокитина Ирина Евгеньевна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 (кандидата наук, доктора наук, доктора философии (</w:t>
            </w:r>
            <w:proofErr w:type="spellStart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доктора по профилю или степень доктора философии (</w:t>
            </w:r>
            <w:proofErr w:type="spellStart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доктора по профилю, дата присуждения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8E" w:rsidRPr="007426BB" w:rsidRDefault="00FE628E" w:rsidP="00EA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9E207E" w:rsidRPr="007426BB">
              <w:rPr>
                <w:rFonts w:ascii="Times New Roman" w:hAnsi="Times New Roman" w:cs="Times New Roman"/>
                <w:sz w:val="20"/>
                <w:szCs w:val="20"/>
              </w:rPr>
              <w:t xml:space="preserve">доктора </w:t>
            </w:r>
            <w:r w:rsidR="009E207E" w:rsidRPr="007426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="009E207E" w:rsidRPr="007426BB">
              <w:rPr>
                <w:rFonts w:ascii="Times New Roman" w:hAnsi="Times New Roman" w:cs="Times New Roman"/>
                <w:sz w:val="20"/>
                <w:szCs w:val="20"/>
              </w:rPr>
              <w:t xml:space="preserve">, выданный ККСОН. </w:t>
            </w:r>
          </w:p>
          <w:p w:rsidR="00636623" w:rsidRPr="007426BB" w:rsidRDefault="009E207E" w:rsidP="001E7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D0DDC" w:rsidRPr="00742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ҒД 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E75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1804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E75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E75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E75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 звание, дата присуждения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7D0DDC" w:rsidP="00E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Почетное звание, дата присуждения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7D0DDC" w:rsidP="00E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(дата и номер приказа о назначении на должность)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Default="005A0E22" w:rsidP="00EA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E2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D0DDC" w:rsidRPr="005A0E2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5A0E22">
              <w:rPr>
                <w:rFonts w:ascii="Times New Roman" w:hAnsi="Times New Roman" w:cs="Times New Roman"/>
                <w:sz w:val="20"/>
                <w:szCs w:val="20"/>
              </w:rPr>
              <w:t xml:space="preserve"> кафедры «Обработка металлов давлением» КГИУ</w:t>
            </w:r>
            <w:r w:rsidR="007D0DDC" w:rsidRPr="005A0E22">
              <w:rPr>
                <w:rFonts w:ascii="Times New Roman" w:hAnsi="Times New Roman" w:cs="Times New Roman"/>
                <w:sz w:val="20"/>
                <w:szCs w:val="20"/>
              </w:rPr>
              <w:t xml:space="preserve"> (приказ</w:t>
            </w:r>
            <w:r w:rsidR="00780B41" w:rsidRPr="005A0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00A" w:rsidRPr="005A0E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A428B" w:rsidRPr="005A0E22">
              <w:rPr>
                <w:rFonts w:ascii="Times New Roman" w:hAnsi="Times New Roman" w:cs="Times New Roman"/>
                <w:sz w:val="20"/>
                <w:szCs w:val="20"/>
              </w:rPr>
              <w:t>124лс от 02.09.2019г.</w:t>
            </w:r>
            <w:r w:rsidR="007D0DDC" w:rsidRPr="005A0E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0E22" w:rsidRPr="007426BB" w:rsidRDefault="005A0E22" w:rsidP="006D1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0E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13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B3D22">
              <w:rPr>
                <w:rFonts w:ascii="Times New Roman" w:hAnsi="Times New Roman" w:cs="Times New Roman"/>
                <w:sz w:val="20"/>
                <w:szCs w:val="20"/>
              </w:rPr>
              <w:t xml:space="preserve">оцент </w:t>
            </w:r>
            <w:r w:rsidRPr="005A0E22">
              <w:rPr>
                <w:rFonts w:ascii="Times New Roman" w:hAnsi="Times New Roman" w:cs="Times New Roman"/>
                <w:sz w:val="20"/>
                <w:szCs w:val="20"/>
              </w:rPr>
              <w:t>кафедры «</w:t>
            </w:r>
            <w:r w:rsidR="005B3D22">
              <w:rPr>
                <w:rFonts w:ascii="Times New Roman" w:hAnsi="Times New Roman" w:cs="Times New Roman"/>
                <w:sz w:val="20"/>
                <w:szCs w:val="20"/>
              </w:rPr>
              <w:t>Металлургия и горное дело</w:t>
            </w:r>
            <w:r w:rsidRPr="005A0E2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B3D22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r w:rsidRPr="005A0E22">
              <w:rPr>
                <w:rFonts w:ascii="Times New Roman" w:hAnsi="Times New Roman" w:cs="Times New Roman"/>
                <w:sz w:val="20"/>
                <w:szCs w:val="20"/>
              </w:rPr>
              <w:t xml:space="preserve"> (приказ №</w:t>
            </w:r>
            <w:r w:rsidR="005B3D22">
              <w:rPr>
                <w:rFonts w:ascii="Times New Roman" w:hAnsi="Times New Roman" w:cs="Times New Roman"/>
                <w:sz w:val="20"/>
                <w:szCs w:val="20"/>
              </w:rPr>
              <w:t>1 220-л/с</w:t>
            </w:r>
            <w:r w:rsidRPr="005A0E22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5B3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0E22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  <w:r w:rsidR="005B3D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A0E2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научной, научно-педагогической деятельности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172FC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="00DC73F8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E78C0" w:rsidRPr="00B73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C73F8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лет, в том числе в должности </w:t>
            </w:r>
            <w:r w:rsidR="007B2BB8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доцента </w:t>
            </w:r>
            <w:r w:rsidR="00EE700A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700A"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BB8" w:rsidRPr="007726A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="007726AB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25296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числе:</w:t>
            </w:r>
          </w:p>
          <w:p w:rsidR="007B2BB8" w:rsidRPr="007726AB" w:rsidRDefault="00625296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изданиях рекомендуемых уполномоченным органом</w:t>
            </w:r>
            <w:r w:rsidR="007B2BB8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7726AB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631F0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B2BB8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25296" w:rsidRPr="007726AB" w:rsidRDefault="00625296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научных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журналах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входящих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компании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Clarivate</w:t>
            </w:r>
            <w:proofErr w:type="spellEnd"/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Analytics (Web of Science Core Collection</w:t>
            </w:r>
            <w:r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-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726AB"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636623" w:rsidRPr="007426BB" w:rsidRDefault="00625296" w:rsidP="007726A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научных журналах, входящих в базы компании </w:t>
            </w:r>
            <w:proofErr w:type="spellStart"/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="00636623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726AB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7B2BB8" w:rsidRPr="00772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FC4" w:rsidRPr="007426BB" w:rsidRDefault="00172FC4" w:rsidP="00172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Монографии</w:t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доктора по профилю или степень доктора философии (</w:t>
            </w:r>
            <w:proofErr w:type="spellStart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доктора по профилю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225EB8" w:rsidP="00E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6623" w:rsidRPr="007426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4C203B" w:rsidP="00E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6623" w:rsidRPr="007426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225EB8" w:rsidP="00E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6623" w:rsidRPr="007426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36623" w:rsidRPr="007426BB" w:rsidTr="000532A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EA19F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623" w:rsidRPr="007426BB" w:rsidRDefault="00636623" w:rsidP="008807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D02" w:rsidRPr="007426BB" w:rsidRDefault="00A16D02" w:rsidP="00EA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F2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Обладатель звания «Лучший преподаватель вуза» 201</w:t>
            </w:r>
            <w:r w:rsidR="00FF21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636623" w:rsidRPr="00EA19FD" w:rsidRDefault="00A16D02" w:rsidP="00EA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F2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Обладатель государственной научной стипендии для талантливых молодых ученых (201</w:t>
            </w:r>
            <w:r w:rsidR="00FF21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26BB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EA19FD" w:rsidRDefault="00EA19FD" w:rsidP="00EA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9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21D1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FF21D1" w:rsidRPr="00FF21D1">
              <w:rPr>
                <w:rFonts w:ascii="Times New Roman" w:hAnsi="Times New Roman" w:cs="Times New Roman"/>
                <w:sz w:val="20"/>
                <w:szCs w:val="20"/>
              </w:rPr>
              <w:t>езависимы</w:t>
            </w:r>
            <w:r w:rsidR="00FF21D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F21D1" w:rsidRPr="00FF2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1D1" w:rsidRPr="00FF21D1">
              <w:rPr>
                <w:rFonts w:ascii="Times New Roman" w:hAnsi="Times New Roman" w:cs="Times New Roman"/>
                <w:sz w:val="20"/>
                <w:szCs w:val="20"/>
              </w:rPr>
              <w:t>эксперто</w:t>
            </w:r>
            <w:proofErr w:type="spellEnd"/>
            <w:r w:rsidR="00FF21D1" w:rsidRPr="00FF21D1">
              <w:rPr>
                <w:rFonts w:ascii="Times New Roman" w:hAnsi="Times New Roman" w:cs="Times New Roman"/>
                <w:sz w:val="20"/>
                <w:szCs w:val="20"/>
              </w:rPr>
              <w:t xml:space="preserve"> АО «Национальный центр государственной научно-технической экспертизы»</w:t>
            </w:r>
          </w:p>
          <w:p w:rsidR="00FF21D1" w:rsidRDefault="00FF21D1" w:rsidP="00EA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Ч</w:t>
            </w:r>
            <w:r w:rsidRPr="00FF21D1">
              <w:rPr>
                <w:rFonts w:ascii="Times New Roman" w:hAnsi="Times New Roman" w:cs="Times New Roman"/>
                <w:sz w:val="20"/>
                <w:szCs w:val="20"/>
              </w:rPr>
              <w:t xml:space="preserve">лен диссертационного совета по «Металлургии и материаловедению» при Казахском национальном исследовательском техническом университете им. К.И. </w:t>
            </w:r>
            <w:proofErr w:type="spellStart"/>
            <w:r w:rsidRPr="00FF21D1">
              <w:rPr>
                <w:rFonts w:ascii="Times New Roman" w:hAnsi="Times New Roman" w:cs="Times New Roman"/>
                <w:sz w:val="20"/>
                <w:szCs w:val="20"/>
              </w:rPr>
              <w:t>Сатпаева</w:t>
            </w:r>
            <w:proofErr w:type="spellEnd"/>
          </w:p>
          <w:p w:rsidR="00756F2C" w:rsidRPr="008807E8" w:rsidRDefault="00FF21D1" w:rsidP="00756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6F2C" w:rsidRPr="008807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F2C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  <w:r w:rsidR="00756F2C" w:rsidRPr="0088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6F2C">
              <w:rPr>
                <w:rFonts w:ascii="Times New Roman" w:hAnsi="Times New Roman" w:cs="Times New Roman"/>
                <w:sz w:val="20"/>
                <w:szCs w:val="20"/>
              </w:rPr>
              <w:t>Хирша</w:t>
            </w:r>
            <w:proofErr w:type="spellEnd"/>
            <w:r w:rsidR="00756F2C" w:rsidRPr="008807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5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756F2C" w:rsidRPr="0088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756F2C" w:rsidRPr="0088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756F2C" w:rsidRPr="008807E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80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6F2C" w:rsidRPr="008807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6F2C" w:rsidRPr="00EA19FD" w:rsidRDefault="00756F2C" w:rsidP="00FF2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F21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6E8A" w:rsidRPr="007426BB" w:rsidRDefault="00804DE6" w:rsidP="0063662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 w:rsidR="003B2DD3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3B2DD3">
        <w:rPr>
          <w:rFonts w:ascii="Times New Roman" w:hAnsi="Times New Roman" w:cs="Times New Roman"/>
          <w:color w:val="000000"/>
          <w:sz w:val="20"/>
          <w:szCs w:val="20"/>
        </w:rPr>
        <w:t>.2021г</w:t>
      </w:r>
    </w:p>
    <w:p w:rsidR="004C203B" w:rsidRPr="007426BB" w:rsidRDefault="004C203B" w:rsidP="0063662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26BB">
        <w:rPr>
          <w:rFonts w:ascii="Times New Roman" w:hAnsi="Times New Roman" w:cs="Times New Roman"/>
          <w:color w:val="000000"/>
          <w:sz w:val="20"/>
          <w:szCs w:val="20"/>
        </w:rPr>
        <w:t>Заведующий</w:t>
      </w:r>
      <w:r w:rsidR="00636623" w:rsidRPr="007426BB">
        <w:rPr>
          <w:rFonts w:ascii="Times New Roman" w:hAnsi="Times New Roman" w:cs="Times New Roman"/>
          <w:color w:val="000000"/>
          <w:sz w:val="20"/>
          <w:szCs w:val="20"/>
        </w:rPr>
        <w:t xml:space="preserve"> кафедр</w:t>
      </w:r>
      <w:r w:rsidRPr="007426BB">
        <w:rPr>
          <w:rFonts w:ascii="Times New Roman" w:hAnsi="Times New Roman" w:cs="Times New Roman"/>
          <w:color w:val="000000"/>
          <w:sz w:val="20"/>
          <w:szCs w:val="20"/>
        </w:rPr>
        <w:t xml:space="preserve">ой </w:t>
      </w:r>
    </w:p>
    <w:p w:rsidR="00122FD5" w:rsidRPr="007426BB" w:rsidRDefault="004C203B" w:rsidP="00FF21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6BB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FF21D1">
        <w:rPr>
          <w:rFonts w:ascii="Times New Roman" w:hAnsi="Times New Roman" w:cs="Times New Roman"/>
          <w:color w:val="000000"/>
          <w:sz w:val="20"/>
          <w:szCs w:val="20"/>
        </w:rPr>
        <w:t>Металлургия и горное дело</w:t>
      </w:r>
      <w:r w:rsidRPr="007426BB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636623" w:rsidRPr="007426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532A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2A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2A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426BB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636623" w:rsidRPr="007426BB">
        <w:rPr>
          <w:rFonts w:ascii="Times New Roman" w:hAnsi="Times New Roman" w:cs="Times New Roman"/>
          <w:color w:val="000000"/>
          <w:sz w:val="20"/>
          <w:szCs w:val="20"/>
        </w:rPr>
        <w:t xml:space="preserve">_______       </w:t>
      </w:r>
      <w:r w:rsidR="000532A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F21D1">
        <w:rPr>
          <w:rFonts w:ascii="Times New Roman" w:hAnsi="Times New Roman" w:cs="Times New Roman"/>
          <w:color w:val="000000"/>
          <w:sz w:val="20"/>
          <w:szCs w:val="20"/>
        </w:rPr>
        <w:t>Кузьмин</w:t>
      </w:r>
      <w:r w:rsidRPr="007426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21D1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7426B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F21D1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7426B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122FD5" w:rsidRPr="007426BB" w:rsidSect="00FF21D1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23"/>
    <w:rsid w:val="000532A7"/>
    <w:rsid w:val="00122FD5"/>
    <w:rsid w:val="00172FC4"/>
    <w:rsid w:val="001A428B"/>
    <w:rsid w:val="001E7542"/>
    <w:rsid w:val="00225EB8"/>
    <w:rsid w:val="002670C0"/>
    <w:rsid w:val="003033AC"/>
    <w:rsid w:val="003B2DD3"/>
    <w:rsid w:val="004C203B"/>
    <w:rsid w:val="00545AC1"/>
    <w:rsid w:val="005A0E22"/>
    <w:rsid w:val="005B3D22"/>
    <w:rsid w:val="005E78C0"/>
    <w:rsid w:val="00625296"/>
    <w:rsid w:val="00636623"/>
    <w:rsid w:val="006D13C2"/>
    <w:rsid w:val="007426BB"/>
    <w:rsid w:val="00756F2C"/>
    <w:rsid w:val="007726AB"/>
    <w:rsid w:val="00780B41"/>
    <w:rsid w:val="007B1B67"/>
    <w:rsid w:val="007B2BB8"/>
    <w:rsid w:val="007D0DDC"/>
    <w:rsid w:val="007D50F3"/>
    <w:rsid w:val="00804DE6"/>
    <w:rsid w:val="008807E8"/>
    <w:rsid w:val="008A6E8A"/>
    <w:rsid w:val="008D0688"/>
    <w:rsid w:val="00956EFC"/>
    <w:rsid w:val="009E207E"/>
    <w:rsid w:val="00A16D02"/>
    <w:rsid w:val="00AF1A4C"/>
    <w:rsid w:val="00B628A9"/>
    <w:rsid w:val="00B631F0"/>
    <w:rsid w:val="00B73A44"/>
    <w:rsid w:val="00DC73F8"/>
    <w:rsid w:val="00E62895"/>
    <w:rsid w:val="00E62E3A"/>
    <w:rsid w:val="00EA19FD"/>
    <w:rsid w:val="00EE700A"/>
    <w:rsid w:val="00F561FB"/>
    <w:rsid w:val="00FE628E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C3C9-5536-453C-9D69-E948E750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cp:lastPrinted>2021-09-20T04:58:00Z</cp:lastPrinted>
  <dcterms:created xsi:type="dcterms:W3CDTF">2021-09-20T06:38:00Z</dcterms:created>
  <dcterms:modified xsi:type="dcterms:W3CDTF">2021-09-20T06:38:00Z</dcterms:modified>
</cp:coreProperties>
</file>